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Default Extension="sldx" ContentType="application/vnd.openxmlformats-officedocument.presentationml.slide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234CF" w:rsidRDefault="00467791" w:rsidP="00467791">
      <w:pPr>
        <w:spacing w:line="360" w:lineRule="auto"/>
      </w:pPr>
      <w:bookmarkStart w:id="0" w:name="_GoBack"/>
      <w:bookmarkEnd w:id="0"/>
      <w:r>
        <w:t>Slide 1</w:t>
      </w:r>
    </w:p>
    <w:p w:rsidR="00467791" w:rsidRDefault="00467791" w:rsidP="00467791">
      <w:pPr>
        <w:spacing w:line="360" w:lineRule="auto"/>
      </w:pPr>
    </w:p>
    <w:p w:rsidR="00467791" w:rsidRDefault="00467791" w:rsidP="00467791">
      <w:pPr>
        <w:spacing w:line="360" w:lineRule="auto"/>
        <w:jc w:val="center"/>
      </w:pPr>
      <w:r>
        <w:object w:dxaOrig="9588" w:dyaOrig="5404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59.25pt;height:202.5pt" o:ole="" o:bordertopcolor="this" o:borderleftcolor="this" o:borderbottomcolor="this" o:borderrightcolor="this">
            <v:imagedata r:id="rId5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025" DrawAspect="Content" ObjectID="_1518360491" r:id="rId6"/>
        </w:object>
      </w:r>
    </w:p>
    <w:p w:rsidR="00467791" w:rsidRDefault="00467791" w:rsidP="00467791">
      <w:pPr>
        <w:spacing w:line="360" w:lineRule="auto"/>
        <w:jc w:val="center"/>
      </w:pPr>
    </w:p>
    <w:p w:rsidR="00467791" w:rsidRDefault="00467791" w:rsidP="00467791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>Setup: 1. Bring up document folder, 2. SSMS connected with scripts 2,3,4,5, 3. USE Demo1, 4. Have PowerPoint up, have slides share mode</w:t>
      </w:r>
    </w:p>
    <w:p w:rsidR="00467791" w:rsidRDefault="00467791" w:rsidP="00467791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</w:p>
    <w:p w:rsidR="00467791" w:rsidRDefault="00467791" w:rsidP="00467791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>I’m Rob Vatz of Scenera Research. This mini-talk is about triggers in the context of refactoring a database.</w:t>
      </w:r>
    </w:p>
    <w:p w:rsidR="00467791" w:rsidRDefault="00467791" w:rsidP="00467791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</w:p>
    <w:p w:rsidR="00467791" w:rsidRDefault="00467791" w:rsidP="00467791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>I’ve run into a situation at work where I needed to change tables in a production database that has a lot of code referring to it. S</w:t>
      </w:r>
    </w:p>
    <w:p w:rsidR="00467791" w:rsidRDefault="00467791" w:rsidP="0046779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4"/>
        </w:rPr>
      </w:pPr>
    </w:p>
    <w:p w:rsidR="00467791" w:rsidRDefault="00467791" w:rsidP="00467791">
      <w:pPr>
        <w:spacing w:line="360" w:lineRule="auto"/>
      </w:pPr>
    </w:p>
    <w:p w:rsidR="00467791" w:rsidRDefault="00467791">
      <w:r>
        <w:br w:type="page"/>
      </w:r>
    </w:p>
    <w:p w:rsidR="00467791" w:rsidRDefault="00467791" w:rsidP="00467791">
      <w:pPr>
        <w:spacing w:line="360" w:lineRule="auto"/>
      </w:pPr>
      <w:r>
        <w:lastRenderedPageBreak/>
        <w:t>Slide 2</w:t>
      </w:r>
    </w:p>
    <w:p w:rsidR="00467791" w:rsidRDefault="00467791" w:rsidP="00467791">
      <w:pPr>
        <w:spacing w:line="360" w:lineRule="auto"/>
      </w:pPr>
    </w:p>
    <w:p w:rsidR="00467791" w:rsidRDefault="00467791" w:rsidP="00467791">
      <w:pPr>
        <w:spacing w:line="360" w:lineRule="auto"/>
        <w:jc w:val="center"/>
      </w:pPr>
      <w:r>
        <w:object w:dxaOrig="9588" w:dyaOrig="5404">
          <v:shape id="_x0000_i1026" type="#_x0000_t75" style="width:359.25pt;height:202.5pt" o:ole="" o:bordertopcolor="this" o:borderleftcolor="this" o:borderbottomcolor="this" o:borderrightcolor="this">
            <v:imagedata r:id="rId7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026" DrawAspect="Content" ObjectID="_1518360492" r:id="rId8"/>
        </w:object>
      </w:r>
    </w:p>
    <w:p w:rsidR="00467791" w:rsidRDefault="00467791" w:rsidP="00467791">
      <w:pPr>
        <w:spacing w:line="360" w:lineRule="auto"/>
        <w:jc w:val="center"/>
      </w:pPr>
    </w:p>
    <w:p w:rsidR="00467791" w:rsidRDefault="00467791" w:rsidP="00467791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 xml:space="preserve">So I looked at this book, Refactoring Databases. I learned from reading it that I was going to have to learn about triggers, </w:t>
      </w:r>
      <w:proofErr w:type="gramStart"/>
      <w:r>
        <w:rPr>
          <w:rFonts w:ascii="Calibri" w:hAnsi="Calibri" w:cs="Calibri"/>
          <w:kern w:val="24"/>
          <w:sz w:val="24"/>
          <w:szCs w:val="24"/>
        </w:rPr>
        <w:t>You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need triggers to keep the old version and the new version of the data in sync. I hadn’t used triggers before, so I created a test database to learn the concepts. </w:t>
      </w:r>
    </w:p>
    <w:p w:rsidR="00467791" w:rsidRDefault="00467791" w:rsidP="0046779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4"/>
        </w:rPr>
      </w:pPr>
    </w:p>
    <w:p w:rsidR="00467791" w:rsidRDefault="00467791" w:rsidP="00467791">
      <w:pPr>
        <w:spacing w:line="360" w:lineRule="auto"/>
      </w:pPr>
    </w:p>
    <w:p w:rsidR="00467791" w:rsidRDefault="00467791">
      <w:r>
        <w:br w:type="page"/>
      </w:r>
    </w:p>
    <w:p w:rsidR="00467791" w:rsidRDefault="00467791" w:rsidP="00467791">
      <w:pPr>
        <w:spacing w:line="360" w:lineRule="auto"/>
      </w:pPr>
      <w:r>
        <w:lastRenderedPageBreak/>
        <w:t>Slide 3</w:t>
      </w:r>
    </w:p>
    <w:p w:rsidR="00467791" w:rsidRDefault="00467791" w:rsidP="00467791">
      <w:pPr>
        <w:spacing w:line="360" w:lineRule="auto"/>
      </w:pPr>
    </w:p>
    <w:p w:rsidR="00467791" w:rsidRDefault="00467791" w:rsidP="00467791">
      <w:pPr>
        <w:spacing w:line="360" w:lineRule="auto"/>
        <w:jc w:val="center"/>
      </w:pPr>
      <w:r>
        <w:object w:dxaOrig="9588" w:dyaOrig="5404">
          <v:shape id="_x0000_i1027" type="#_x0000_t75" style="width:359.25pt;height:202.5pt" o:ole="" o:bordertopcolor="this" o:borderleftcolor="this" o:borderbottomcolor="this" o:borderrightcolor="this">
            <v:imagedata r:id="rId9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027" DrawAspect="Content" ObjectID="_1518360493" r:id="rId10"/>
        </w:object>
      </w:r>
    </w:p>
    <w:p w:rsidR="00467791" w:rsidRDefault="00467791" w:rsidP="00467791">
      <w:pPr>
        <w:spacing w:line="360" w:lineRule="auto"/>
        <w:jc w:val="center"/>
      </w:pPr>
    </w:p>
    <w:p w:rsidR="00467791" w:rsidRDefault="00467791" w:rsidP="00467791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 xml:space="preserve">Run Setup, show OLD table, Show goals of refactor, </w:t>
      </w:r>
    </w:p>
    <w:p w:rsidR="00467791" w:rsidRDefault="00467791" w:rsidP="00467791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 xml:space="preserve">Trigger </w:t>
      </w:r>
      <w:proofErr w:type="spellStart"/>
      <w:r>
        <w:rPr>
          <w:rFonts w:ascii="Calibri" w:hAnsi="Calibri" w:cs="Calibri"/>
          <w:kern w:val="24"/>
          <w:sz w:val="24"/>
          <w:szCs w:val="24"/>
        </w:rPr>
        <w:t>featueres</w:t>
      </w:r>
      <w:proofErr w:type="spellEnd"/>
    </w:p>
    <w:p w:rsidR="00467791" w:rsidRDefault="00467791" w:rsidP="00467791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>(Will talk about code at top of trigger later.)</w:t>
      </w:r>
    </w:p>
    <w:p w:rsidR="00467791" w:rsidRDefault="00467791" w:rsidP="00467791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</w:p>
    <w:p w:rsidR="00467791" w:rsidRDefault="00467791" w:rsidP="00467791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UPDATE(</w:t>
      </w:r>
      <w:proofErr w:type="gramEnd"/>
      <w:r>
        <w:rPr>
          <w:rFonts w:ascii="Calibri" w:hAnsi="Calibri" w:cs="Calibri"/>
          <w:kern w:val="24"/>
          <w:sz w:val="24"/>
          <w:szCs w:val="24"/>
        </w:rPr>
        <w:t>column), inserted pseudo-table, deleted pseudo-table</w:t>
      </w:r>
    </w:p>
    <w:p w:rsidR="00467791" w:rsidRDefault="00467791" w:rsidP="00467791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</w:p>
    <w:p w:rsidR="00467791" w:rsidRDefault="00467791" w:rsidP="00467791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 xml:space="preserve">"WHERE </w:t>
      </w:r>
      <w:proofErr w:type="spellStart"/>
      <w:r>
        <w:rPr>
          <w:rFonts w:ascii="Calibri" w:hAnsi="Calibri" w:cs="Calibri"/>
          <w:kern w:val="24"/>
          <w:sz w:val="24"/>
          <w:szCs w:val="24"/>
        </w:rPr>
        <w:t>Customer.CustomerId</w:t>
      </w:r>
      <w:proofErr w:type="spellEnd"/>
      <w:r>
        <w:rPr>
          <w:rFonts w:ascii="Calibri" w:hAnsi="Calibri" w:cs="Calibri"/>
          <w:kern w:val="24"/>
          <w:sz w:val="24"/>
          <w:szCs w:val="24"/>
        </w:rPr>
        <w:t xml:space="preserve"> = </w:t>
      </w:r>
      <w:proofErr w:type="spellStart"/>
      <w:r>
        <w:rPr>
          <w:rFonts w:ascii="Calibri" w:hAnsi="Calibri" w:cs="Calibri"/>
          <w:kern w:val="24"/>
          <w:sz w:val="24"/>
          <w:szCs w:val="24"/>
        </w:rPr>
        <w:t>inserted.CustomerId</w:t>
      </w:r>
      <w:proofErr w:type="spellEnd"/>
      <w:r>
        <w:rPr>
          <w:rFonts w:ascii="Calibri" w:hAnsi="Calibri" w:cs="Calibri"/>
          <w:kern w:val="24"/>
          <w:sz w:val="24"/>
          <w:szCs w:val="24"/>
        </w:rPr>
        <w:t xml:space="preserve">" clause to keep from changing every row. </w:t>
      </w:r>
    </w:p>
    <w:p w:rsidR="00467791" w:rsidRDefault="00467791" w:rsidP="00467791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</w:p>
    <w:p w:rsidR="00467791" w:rsidRDefault="00467791" w:rsidP="00467791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 xml:space="preserve">LEFT OUTER JOIN needed, so </w:t>
      </w:r>
      <w:proofErr w:type="gramStart"/>
      <w:r>
        <w:rPr>
          <w:rFonts w:ascii="Calibri" w:hAnsi="Calibri" w:cs="Calibri"/>
          <w:kern w:val="24"/>
          <w:sz w:val="24"/>
          <w:szCs w:val="24"/>
        </w:rPr>
        <w:t>ISNULL(</w:t>
      </w:r>
      <w:proofErr w:type="spellStart"/>
      <w:proofErr w:type="gramEnd"/>
      <w:r>
        <w:rPr>
          <w:rFonts w:ascii="Calibri" w:hAnsi="Calibri" w:cs="Calibri"/>
          <w:kern w:val="24"/>
          <w:sz w:val="24"/>
          <w:szCs w:val="24"/>
        </w:rPr>
        <w:t>deleted.column</w:t>
      </w:r>
      <w:proofErr w:type="spellEnd"/>
      <w:r>
        <w:rPr>
          <w:rFonts w:ascii="Calibri" w:hAnsi="Calibri" w:cs="Calibri"/>
          <w:kern w:val="24"/>
          <w:sz w:val="24"/>
          <w:szCs w:val="24"/>
        </w:rPr>
        <w:t>,...) needed in WHERE clauses.</w:t>
      </w:r>
    </w:p>
    <w:p w:rsidR="00467791" w:rsidRDefault="00467791" w:rsidP="00467791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</w:p>
    <w:p w:rsidR="00467791" w:rsidRDefault="00467791" w:rsidP="00467791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>Both needed to handle INSERT situation.</w:t>
      </w:r>
    </w:p>
    <w:p w:rsidR="00467791" w:rsidRDefault="00467791" w:rsidP="00467791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</w:p>
    <w:p w:rsidR="00467791" w:rsidRDefault="00467791" w:rsidP="0046779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4"/>
        </w:rPr>
      </w:pPr>
    </w:p>
    <w:p w:rsidR="00467791" w:rsidRDefault="00467791" w:rsidP="00467791">
      <w:pPr>
        <w:spacing w:line="360" w:lineRule="auto"/>
      </w:pPr>
    </w:p>
    <w:p w:rsidR="00467791" w:rsidRDefault="00467791">
      <w:r>
        <w:br w:type="page"/>
      </w:r>
    </w:p>
    <w:p w:rsidR="00467791" w:rsidRDefault="00467791" w:rsidP="00467791">
      <w:pPr>
        <w:spacing w:line="360" w:lineRule="auto"/>
      </w:pPr>
      <w:r>
        <w:lastRenderedPageBreak/>
        <w:t>Slide 4</w:t>
      </w:r>
    </w:p>
    <w:p w:rsidR="00467791" w:rsidRDefault="00467791" w:rsidP="00467791">
      <w:pPr>
        <w:spacing w:line="360" w:lineRule="auto"/>
      </w:pPr>
    </w:p>
    <w:p w:rsidR="00467791" w:rsidRDefault="00467791" w:rsidP="00467791">
      <w:pPr>
        <w:spacing w:line="360" w:lineRule="auto"/>
        <w:jc w:val="center"/>
      </w:pPr>
      <w:r>
        <w:object w:dxaOrig="9588" w:dyaOrig="5404">
          <v:shape id="_x0000_i1028" type="#_x0000_t75" style="width:359.25pt;height:202.5pt" o:ole="" o:bordertopcolor="this" o:borderleftcolor="this" o:borderbottomcolor="this" o:borderrightcolor="this">
            <v:imagedata r:id="rId11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028" DrawAspect="Content" ObjectID="_1518360494" r:id="rId12"/>
        </w:object>
      </w:r>
    </w:p>
    <w:p w:rsidR="00467791" w:rsidRDefault="00467791" w:rsidP="00467791">
      <w:pPr>
        <w:spacing w:line="360" w:lineRule="auto"/>
        <w:jc w:val="center"/>
      </w:pPr>
    </w:p>
    <w:p w:rsidR="00467791" w:rsidRDefault="00467791" w:rsidP="00467791">
      <w:pPr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ind w:left="270" w:hanging="270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 xml:space="preserve">Discovered the RECURSIVE_TRIGGER option. By default, </w:t>
      </w:r>
      <w:proofErr w:type="gramStart"/>
      <w:r>
        <w:rPr>
          <w:rFonts w:ascii="Calibri" w:hAnsi="Calibri" w:cs="Calibri"/>
          <w:kern w:val="24"/>
          <w:sz w:val="24"/>
          <w:szCs w:val="24"/>
        </w:rPr>
        <w:t>It’s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off. Learned what happens when it’s on, namely…</w:t>
      </w:r>
    </w:p>
    <w:p w:rsidR="00467791" w:rsidRDefault="00467791" w:rsidP="00467791">
      <w:pPr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ind w:left="270" w:hanging="270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>Triggers execute even if no rows are changed.</w:t>
      </w:r>
    </w:p>
    <w:p w:rsidR="00467791" w:rsidRDefault="00467791" w:rsidP="00467791">
      <w:pPr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ind w:left="270" w:hanging="270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>Setting up a test is a lot of work, so have a test script.</w:t>
      </w:r>
    </w:p>
    <w:p w:rsidR="00467791" w:rsidRDefault="00467791" w:rsidP="00467791">
      <w:pPr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ind w:left="270" w:hanging="270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>Automated unit tests is a good idea: you back up and start all over a lot. You need to cover all cases: INSERT/UPDATE; old/new.</w:t>
      </w:r>
    </w:p>
    <w:p w:rsidR="00467791" w:rsidRDefault="00467791" w:rsidP="00467791">
      <w:pPr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ind w:left="270" w:hanging="270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>Because of lesson #1, version control is probably a good idea</w:t>
      </w:r>
    </w:p>
    <w:p w:rsidR="00467791" w:rsidRDefault="00467791" w:rsidP="00467791">
      <w:pPr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ind w:left="270" w:hanging="270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>Changelog table was a good debugging tool</w:t>
      </w:r>
    </w:p>
    <w:p w:rsidR="00467791" w:rsidRDefault="00467791" w:rsidP="00467791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>=======</w:t>
      </w:r>
    </w:p>
    <w:p w:rsidR="00467791" w:rsidRDefault="00467791" w:rsidP="00467791">
      <w:pPr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ind w:left="270" w:hanging="270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 xml:space="preserve">Need "WHERE </w:t>
      </w:r>
      <w:proofErr w:type="spellStart"/>
      <w:r>
        <w:rPr>
          <w:rFonts w:ascii="Calibri" w:hAnsi="Calibri" w:cs="Calibri"/>
          <w:kern w:val="24"/>
          <w:sz w:val="24"/>
          <w:szCs w:val="24"/>
        </w:rPr>
        <w:t>Customer.CustomerId</w:t>
      </w:r>
      <w:proofErr w:type="spellEnd"/>
      <w:r>
        <w:rPr>
          <w:rFonts w:ascii="Calibri" w:hAnsi="Calibri" w:cs="Calibri"/>
          <w:kern w:val="24"/>
          <w:sz w:val="24"/>
          <w:szCs w:val="24"/>
        </w:rPr>
        <w:t xml:space="preserve"> = </w:t>
      </w:r>
      <w:proofErr w:type="spellStart"/>
      <w:r>
        <w:rPr>
          <w:rFonts w:ascii="Calibri" w:hAnsi="Calibri" w:cs="Calibri"/>
          <w:kern w:val="24"/>
          <w:sz w:val="24"/>
          <w:szCs w:val="24"/>
        </w:rPr>
        <w:t>inserted.CustomerId</w:t>
      </w:r>
      <w:proofErr w:type="spellEnd"/>
      <w:r>
        <w:rPr>
          <w:rFonts w:ascii="Calibri" w:hAnsi="Calibri" w:cs="Calibri"/>
          <w:kern w:val="24"/>
          <w:sz w:val="24"/>
          <w:szCs w:val="24"/>
        </w:rPr>
        <w:t>" clause to keep from changing every row.  Tests probably need to verify all rows.</w:t>
      </w:r>
    </w:p>
    <w:p w:rsidR="00467791" w:rsidRDefault="00467791" w:rsidP="00467791">
      <w:pPr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ind w:left="270" w:hanging="270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 xml:space="preserve">LEFT OUTER JOIN needed, so </w:t>
      </w:r>
      <w:proofErr w:type="gramStart"/>
      <w:r>
        <w:rPr>
          <w:rFonts w:ascii="Calibri" w:hAnsi="Calibri" w:cs="Calibri"/>
          <w:kern w:val="24"/>
          <w:sz w:val="24"/>
          <w:szCs w:val="24"/>
        </w:rPr>
        <w:t>ISNULL(</w:t>
      </w:r>
      <w:proofErr w:type="spellStart"/>
      <w:proofErr w:type="gramEnd"/>
      <w:r>
        <w:rPr>
          <w:rFonts w:ascii="Calibri" w:hAnsi="Calibri" w:cs="Calibri"/>
          <w:kern w:val="24"/>
          <w:sz w:val="24"/>
          <w:szCs w:val="24"/>
        </w:rPr>
        <w:t>deleted.column</w:t>
      </w:r>
      <w:proofErr w:type="spellEnd"/>
      <w:r>
        <w:rPr>
          <w:rFonts w:ascii="Calibri" w:hAnsi="Calibri" w:cs="Calibri"/>
          <w:kern w:val="24"/>
          <w:sz w:val="24"/>
          <w:szCs w:val="24"/>
        </w:rPr>
        <w:t>,...) needed in WHERE clauses.</w:t>
      </w:r>
    </w:p>
    <w:p w:rsidR="00467791" w:rsidRDefault="00467791" w:rsidP="00467791">
      <w:pPr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ind w:left="270" w:hanging="270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>Both needed to handle INSERT situation.</w:t>
      </w:r>
    </w:p>
    <w:p w:rsidR="00467791" w:rsidRDefault="00467791" w:rsidP="00467791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</w:p>
    <w:p w:rsidR="00467791" w:rsidRDefault="00467791" w:rsidP="00467791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</w:p>
    <w:p w:rsidR="00467791" w:rsidRDefault="00467791" w:rsidP="00467791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</w:p>
    <w:p w:rsidR="00467791" w:rsidRDefault="00467791" w:rsidP="0046779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4"/>
        </w:rPr>
      </w:pPr>
    </w:p>
    <w:p w:rsidR="00467791" w:rsidRDefault="00467791" w:rsidP="00467791">
      <w:pPr>
        <w:spacing w:line="360" w:lineRule="auto"/>
      </w:pPr>
    </w:p>
    <w:p w:rsidR="00467791" w:rsidRDefault="00467791">
      <w:r>
        <w:br w:type="page"/>
      </w:r>
    </w:p>
    <w:p w:rsidR="00467791" w:rsidRDefault="00467791" w:rsidP="00467791">
      <w:pPr>
        <w:spacing w:line="360" w:lineRule="auto"/>
      </w:pPr>
      <w:r>
        <w:lastRenderedPageBreak/>
        <w:t>Slide 5</w:t>
      </w:r>
    </w:p>
    <w:p w:rsidR="00467791" w:rsidRDefault="00467791" w:rsidP="00467791">
      <w:pPr>
        <w:spacing w:line="360" w:lineRule="auto"/>
      </w:pPr>
    </w:p>
    <w:p w:rsidR="00467791" w:rsidRDefault="00467791" w:rsidP="00467791">
      <w:pPr>
        <w:spacing w:line="360" w:lineRule="auto"/>
        <w:jc w:val="center"/>
      </w:pPr>
      <w:r>
        <w:object w:dxaOrig="9588" w:dyaOrig="5404">
          <v:shape id="_x0000_i1029" type="#_x0000_t75" style="width:359.25pt;height:202.5pt" o:ole="" o:bordertopcolor="this" o:borderleftcolor="this" o:borderbottomcolor="this" o:borderrightcolor="this">
            <v:imagedata r:id="rId13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029" DrawAspect="Content" ObjectID="_1518360495" r:id="rId14"/>
        </w:object>
      </w:r>
    </w:p>
    <w:p w:rsidR="00467791" w:rsidRDefault="00467791" w:rsidP="00467791">
      <w:pPr>
        <w:spacing w:line="360" w:lineRule="auto"/>
        <w:jc w:val="center"/>
      </w:pPr>
    </w:p>
    <w:p w:rsidR="00467791" w:rsidRDefault="00467791" w:rsidP="00467791">
      <w:pPr>
        <w:spacing w:line="360" w:lineRule="auto"/>
      </w:pPr>
    </w:p>
    <w:p w:rsidR="00467791" w:rsidRDefault="00467791">
      <w:r>
        <w:br w:type="page"/>
      </w:r>
    </w:p>
    <w:p w:rsidR="00467791" w:rsidRDefault="00467791" w:rsidP="00467791">
      <w:pPr>
        <w:spacing w:line="360" w:lineRule="auto"/>
      </w:pPr>
      <w:r>
        <w:lastRenderedPageBreak/>
        <w:t>Slide 6</w:t>
      </w:r>
    </w:p>
    <w:p w:rsidR="00467791" w:rsidRDefault="00467791" w:rsidP="00467791">
      <w:pPr>
        <w:spacing w:line="360" w:lineRule="auto"/>
      </w:pPr>
    </w:p>
    <w:p w:rsidR="00467791" w:rsidRDefault="00467791" w:rsidP="00467791">
      <w:pPr>
        <w:spacing w:line="360" w:lineRule="auto"/>
        <w:jc w:val="center"/>
      </w:pPr>
      <w:r>
        <w:object w:dxaOrig="9588" w:dyaOrig="5404">
          <v:shape id="_x0000_i1030" type="#_x0000_t75" style="width:359.25pt;height:202.5pt" o:ole="" o:bordertopcolor="this" o:borderleftcolor="this" o:borderbottomcolor="this" o:borderrightcolor="this">
            <v:imagedata r:id="rId15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030" DrawAspect="Content" ObjectID="_1518360496" r:id="rId16"/>
        </w:object>
      </w:r>
    </w:p>
    <w:p w:rsidR="00467791" w:rsidRDefault="00467791" w:rsidP="00467791">
      <w:pPr>
        <w:spacing w:line="360" w:lineRule="auto"/>
        <w:jc w:val="center"/>
      </w:pPr>
    </w:p>
    <w:p w:rsidR="00467791" w:rsidRDefault="00467791" w:rsidP="00467791">
      <w:pPr>
        <w:spacing w:line="360" w:lineRule="auto"/>
      </w:pPr>
    </w:p>
    <w:p w:rsidR="00467791" w:rsidRDefault="00467791" w:rsidP="00467791">
      <w:pPr>
        <w:spacing w:line="360" w:lineRule="auto"/>
      </w:pPr>
    </w:p>
    <w:sectPr w:rsidR="0046779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FFFFFFFE"/>
    <w:multiLevelType w:val="singleLevel"/>
    <w:tmpl w:val="AB8C8368"/>
    <w:lvl w:ilvl="0">
      <w:numFmt w:val="bullet"/>
      <w:lvlText w:val="*"/>
      <w:lvlJc w:val="left"/>
    </w:lvl>
  </w:abstractNum>
  <w:num w:numId="1">
    <w:abstractNumId w:val="0"/>
    <w:lvlOverride w:ilvl="0">
      <w:lvl w:ilvl="0">
        <w:numFmt w:val="bullet"/>
        <w:lvlText w:val="•"/>
        <w:legacy w:legacy="1" w:legacySpace="0" w:legacyIndent="0"/>
        <w:lvlJc w:val="left"/>
        <w:rPr>
          <w:rFonts w:ascii="Arial" w:hAnsi="Arial" w:cs="Arial" w:hint="default"/>
          <w:sz w:val="24"/>
        </w:rPr>
      </w:lvl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67791"/>
    <w:rsid w:val="00467791"/>
    <w:rsid w:val="00C234CF"/>
    <w:rsid w:val="00DE0A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27F3FE4E-8CDA-406B-B7DA-D08E4694AD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package" Target="embeddings/Microsoft_PowerPoint_Slide2.sldx"/><Relationship Id="rId13" Type="http://schemas.openxmlformats.org/officeDocument/2006/relationships/image" Target="media/image5.emf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2.emf"/><Relationship Id="rId12" Type="http://schemas.openxmlformats.org/officeDocument/2006/relationships/package" Target="embeddings/Microsoft_PowerPoint_Slide4.sldx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package" Target="embeddings/Microsoft_PowerPoint_Slide6.sldx"/><Relationship Id="rId1" Type="http://schemas.openxmlformats.org/officeDocument/2006/relationships/numbering" Target="numbering.xml"/><Relationship Id="rId6" Type="http://schemas.openxmlformats.org/officeDocument/2006/relationships/package" Target="embeddings/Microsoft_PowerPoint_Slide1.sldx"/><Relationship Id="rId11" Type="http://schemas.openxmlformats.org/officeDocument/2006/relationships/image" Target="media/image4.emf"/><Relationship Id="rId5" Type="http://schemas.openxmlformats.org/officeDocument/2006/relationships/image" Target="media/image1.emf"/><Relationship Id="rId15" Type="http://schemas.openxmlformats.org/officeDocument/2006/relationships/image" Target="media/image6.emf"/><Relationship Id="rId10" Type="http://schemas.openxmlformats.org/officeDocument/2006/relationships/package" Target="embeddings/Microsoft_PowerPoint_Slide3.sldx"/><Relationship Id="rId4" Type="http://schemas.openxmlformats.org/officeDocument/2006/relationships/webSettings" Target="webSettings.xml"/><Relationship Id="rId9" Type="http://schemas.openxmlformats.org/officeDocument/2006/relationships/image" Target="media/image3.emf"/><Relationship Id="rId14" Type="http://schemas.openxmlformats.org/officeDocument/2006/relationships/package" Target="embeddings/Microsoft_PowerPoint_Slide5.sldx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</Pages>
  <Words>306</Words>
  <Characters>1747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2049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Rob Vatz</dc:creator>
  <cp:keywords/>
  <dc:description/>
  <cp:lastModifiedBy>Rob Vatz</cp:lastModifiedBy>
  <cp:revision>3</cp:revision>
  <dcterms:created xsi:type="dcterms:W3CDTF">2016-03-01T23:00:00Z</dcterms:created>
  <dcterms:modified xsi:type="dcterms:W3CDTF">2016-03-01T23:01:00Z</dcterms:modified>
</cp:coreProperties>
</file>